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50" w:rsidRPr="00405C5C" w:rsidRDefault="00405C5C" w:rsidP="00405C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5C">
        <w:rPr>
          <w:rFonts w:ascii="Times New Roman" w:hAnsi="Times New Roman" w:cs="Times New Roman"/>
          <w:sz w:val="24"/>
          <w:szCs w:val="24"/>
        </w:rPr>
        <w:t xml:space="preserve">В </w:t>
      </w:r>
      <w:r w:rsidR="00237179">
        <w:rPr>
          <w:rFonts w:ascii="Times New Roman" w:hAnsi="Times New Roman" w:cs="Times New Roman"/>
          <w:sz w:val="24"/>
          <w:szCs w:val="24"/>
        </w:rPr>
        <w:t xml:space="preserve">дошкольном отделении МБОУ "Субашская ООШ" Балтасинского муниципального района РТ </w:t>
      </w:r>
      <w:r w:rsidRPr="00405C5C">
        <w:rPr>
          <w:rFonts w:ascii="Times New Roman" w:hAnsi="Times New Roman" w:cs="Times New Roman"/>
          <w:sz w:val="24"/>
          <w:szCs w:val="24"/>
        </w:rPr>
        <w:t>имеются оборудованный зал и групповые комнаты для практической деятельности:</w:t>
      </w:r>
    </w:p>
    <w:p w:rsidR="00405C5C" w:rsidRPr="00405C5C" w:rsidRDefault="00405C5C" w:rsidP="00405C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5C">
        <w:rPr>
          <w:rFonts w:ascii="Times New Roman" w:hAnsi="Times New Roman" w:cs="Times New Roman"/>
          <w:sz w:val="24"/>
          <w:szCs w:val="24"/>
        </w:rPr>
        <w:t>физкультурный зал</w:t>
      </w:r>
    </w:p>
    <w:p w:rsidR="00405C5C" w:rsidRPr="00405C5C" w:rsidRDefault="00405C5C" w:rsidP="00405C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5C">
        <w:rPr>
          <w:rFonts w:ascii="Times New Roman" w:hAnsi="Times New Roman" w:cs="Times New Roman"/>
          <w:sz w:val="24"/>
          <w:szCs w:val="24"/>
        </w:rPr>
        <w:t>групповые комнаты</w:t>
      </w:r>
    </w:p>
    <w:sectPr w:rsidR="00405C5C" w:rsidRPr="00405C5C" w:rsidSect="00B30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05C5C"/>
    <w:rsid w:val="00237179"/>
    <w:rsid w:val="00405C5C"/>
    <w:rsid w:val="00B3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2021-09-29T11:17:00Z</dcterms:created>
  <dcterms:modified xsi:type="dcterms:W3CDTF">2022-04-05T08:24:00Z</dcterms:modified>
</cp:coreProperties>
</file>